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60" w:rsidRDefault="003D6B60" w:rsidP="003D6B60">
      <w:pPr>
        <w:pStyle w:val="OrygenMainHeading"/>
        <w:jc w:val="center"/>
      </w:pPr>
      <w:r>
        <w:t xml:space="preserve">Summer Intern Program </w:t>
      </w:r>
    </w:p>
    <w:p w:rsidR="003D6B60" w:rsidRPr="003D6B60" w:rsidRDefault="003D6B60" w:rsidP="003D6B60">
      <w:pPr>
        <w:pStyle w:val="OrygenTextHeading"/>
        <w:jc w:val="center"/>
        <w:rPr>
          <w:rFonts w:asciiTheme="minorHAnsi" w:hAnsiTheme="minorHAnsi"/>
        </w:rPr>
      </w:pPr>
      <w:r w:rsidRPr="003D6B60">
        <w:rPr>
          <w:rFonts w:asciiTheme="minorHAnsi" w:hAnsiTheme="minorHAnsi"/>
        </w:rPr>
        <w:t>4 Positions</w:t>
      </w:r>
    </w:p>
    <w:p w:rsidR="00186A7E" w:rsidRPr="002C5377" w:rsidRDefault="00186A7E" w:rsidP="002C5377">
      <w:pPr>
        <w:pStyle w:val="Heading2"/>
      </w:pPr>
    </w:p>
    <w:p w:rsidR="003D6B60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Position Summary</w:t>
      </w:r>
    </w:p>
    <w:p w:rsidR="00186A7E" w:rsidRPr="002C5377" w:rsidRDefault="00186A7E" w:rsidP="002C5377">
      <w:pPr>
        <w:pStyle w:val="BodyText1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052B06" w:rsidRPr="002C5377" w:rsidRDefault="00BB09D1" w:rsidP="002C5377">
      <w:pPr>
        <w:pStyle w:val="BodyText1"/>
        <w:spacing w:after="0"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The Summer Intern Program is an exciting oppo</w:t>
      </w:r>
      <w:r w:rsidR="005E3690">
        <w:rPr>
          <w:rFonts w:asciiTheme="minorHAnsi" w:hAnsiTheme="minorHAnsi"/>
          <w:sz w:val="22"/>
          <w:szCs w:val="22"/>
        </w:rPr>
        <w:t>rtunity for young people aged 17</w:t>
      </w:r>
      <w:r w:rsidRPr="002C5377">
        <w:rPr>
          <w:rFonts w:asciiTheme="minorHAnsi" w:hAnsiTheme="minorHAnsi"/>
          <w:sz w:val="22"/>
          <w:szCs w:val="22"/>
        </w:rPr>
        <w:t xml:space="preserve"> – 25 years to gain experience and exposure to the world’s leading</w:t>
      </w:r>
      <w:r w:rsidR="006B712B" w:rsidRPr="002C5377">
        <w:rPr>
          <w:rFonts w:asciiTheme="minorHAnsi" w:hAnsiTheme="minorHAnsi"/>
          <w:sz w:val="22"/>
          <w:szCs w:val="22"/>
        </w:rPr>
        <w:t xml:space="preserve"> youth mental health</w:t>
      </w:r>
      <w:r w:rsidRPr="002C5377">
        <w:rPr>
          <w:rFonts w:asciiTheme="minorHAnsi" w:hAnsiTheme="minorHAnsi"/>
          <w:sz w:val="22"/>
          <w:szCs w:val="22"/>
        </w:rPr>
        <w:t xml:space="preserve"> research and knowledge translation organisation, Orygen, The National Centre of Excellence in Youth Mental Health. </w:t>
      </w:r>
    </w:p>
    <w:p w:rsidR="00BB09D1" w:rsidRPr="002C5377" w:rsidRDefault="006B712B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Orygen’s Summer Intern P</w:t>
      </w:r>
      <w:r w:rsidR="00BB09D1" w:rsidRPr="002C5377">
        <w:rPr>
          <w:rFonts w:asciiTheme="minorHAnsi" w:hAnsiTheme="minorHAnsi"/>
          <w:sz w:val="22"/>
          <w:szCs w:val="22"/>
        </w:rPr>
        <w:t>rogram</w:t>
      </w:r>
      <w:r w:rsidRPr="002C5377">
        <w:rPr>
          <w:rFonts w:asciiTheme="minorHAnsi" w:hAnsiTheme="minorHAnsi"/>
          <w:sz w:val="22"/>
          <w:szCs w:val="22"/>
        </w:rPr>
        <w:t xml:space="preserve"> provides;</w:t>
      </w:r>
    </w:p>
    <w:p w:rsidR="00BB09D1" w:rsidRPr="002C5377" w:rsidRDefault="00BB09D1" w:rsidP="002C5377">
      <w:pPr>
        <w:pStyle w:val="BodyText1"/>
        <w:numPr>
          <w:ilvl w:val="0"/>
          <w:numId w:val="1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A 4 week placement (3 days a week) providing access to research </w:t>
      </w:r>
      <w:r w:rsidR="00EF564B" w:rsidRPr="002C5377">
        <w:rPr>
          <w:rFonts w:asciiTheme="minorHAnsi" w:hAnsiTheme="minorHAnsi"/>
          <w:sz w:val="22"/>
          <w:szCs w:val="22"/>
        </w:rPr>
        <w:t>teams</w:t>
      </w:r>
      <w:r w:rsidRPr="002C5377">
        <w:rPr>
          <w:rFonts w:asciiTheme="minorHAnsi" w:hAnsiTheme="minorHAnsi"/>
          <w:sz w:val="22"/>
          <w:szCs w:val="22"/>
        </w:rPr>
        <w:t xml:space="preserve">, key policy and advocacy staff, clinical specialists and workforce trainers that have extensive experience </w:t>
      </w:r>
      <w:r w:rsidR="00EF564B" w:rsidRPr="002C5377">
        <w:rPr>
          <w:rFonts w:asciiTheme="minorHAnsi" w:hAnsiTheme="minorHAnsi"/>
          <w:sz w:val="22"/>
          <w:szCs w:val="22"/>
        </w:rPr>
        <w:t xml:space="preserve">working </w:t>
      </w:r>
      <w:r w:rsidRPr="002C5377">
        <w:rPr>
          <w:rFonts w:asciiTheme="minorHAnsi" w:hAnsiTheme="minorHAnsi"/>
          <w:sz w:val="22"/>
          <w:szCs w:val="22"/>
        </w:rPr>
        <w:t>in</w:t>
      </w:r>
      <w:r w:rsidR="00EF564B" w:rsidRPr="002C5377">
        <w:rPr>
          <w:rFonts w:asciiTheme="minorHAnsi" w:hAnsiTheme="minorHAnsi"/>
          <w:sz w:val="22"/>
          <w:szCs w:val="22"/>
        </w:rPr>
        <w:t xml:space="preserve"> </w:t>
      </w:r>
      <w:r w:rsidR="006B712B" w:rsidRPr="002C5377">
        <w:rPr>
          <w:rFonts w:asciiTheme="minorHAnsi" w:hAnsiTheme="minorHAnsi"/>
          <w:sz w:val="22"/>
          <w:szCs w:val="22"/>
        </w:rPr>
        <w:t xml:space="preserve">the </w:t>
      </w:r>
      <w:r w:rsidR="00653146" w:rsidRPr="002C5377">
        <w:rPr>
          <w:rFonts w:asciiTheme="minorHAnsi" w:hAnsiTheme="minorHAnsi"/>
          <w:sz w:val="22"/>
          <w:szCs w:val="22"/>
        </w:rPr>
        <w:t xml:space="preserve">field of </w:t>
      </w:r>
      <w:r w:rsidR="00EF564B" w:rsidRPr="002C5377">
        <w:rPr>
          <w:rFonts w:asciiTheme="minorHAnsi" w:hAnsiTheme="minorHAnsi"/>
          <w:sz w:val="22"/>
          <w:szCs w:val="22"/>
        </w:rPr>
        <w:t>youth mental health</w:t>
      </w:r>
      <w:r w:rsidRPr="002C5377">
        <w:rPr>
          <w:rFonts w:asciiTheme="minorHAnsi" w:hAnsiTheme="minorHAnsi"/>
          <w:sz w:val="22"/>
          <w:szCs w:val="22"/>
        </w:rPr>
        <w:t>.</w:t>
      </w:r>
    </w:p>
    <w:p w:rsidR="00EF564B" w:rsidRPr="002C5377" w:rsidRDefault="00EF564B" w:rsidP="002C5377">
      <w:pPr>
        <w:pStyle w:val="BodyText1"/>
        <w:numPr>
          <w:ilvl w:val="0"/>
          <w:numId w:val="1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An opportunity to increase interns' knowledge and understanding of the youth mental health sector in Australia, with an emphasis on workforce development, research, policy and communications.</w:t>
      </w:r>
    </w:p>
    <w:p w:rsidR="00EF564B" w:rsidRPr="002C5377" w:rsidRDefault="006B712B" w:rsidP="002C5377">
      <w:pPr>
        <w:pStyle w:val="BodyText1"/>
        <w:numPr>
          <w:ilvl w:val="0"/>
          <w:numId w:val="1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P</w:t>
      </w:r>
      <w:r w:rsidR="00EF564B" w:rsidRPr="002C5377">
        <w:rPr>
          <w:rFonts w:asciiTheme="minorHAnsi" w:hAnsiTheme="minorHAnsi"/>
          <w:sz w:val="22"/>
          <w:szCs w:val="22"/>
        </w:rPr>
        <w:t>articipants with a greater understanding of the type</w:t>
      </w:r>
      <w:r w:rsidRPr="002C5377">
        <w:rPr>
          <w:rFonts w:asciiTheme="minorHAnsi" w:hAnsiTheme="minorHAnsi"/>
          <w:sz w:val="22"/>
          <w:szCs w:val="22"/>
        </w:rPr>
        <w:t>s</w:t>
      </w:r>
      <w:r w:rsidR="00EF564B" w:rsidRPr="002C5377">
        <w:rPr>
          <w:rFonts w:asciiTheme="minorHAnsi" w:hAnsiTheme="minorHAnsi"/>
          <w:sz w:val="22"/>
          <w:szCs w:val="22"/>
        </w:rPr>
        <w:t xml:space="preserve"> of research projects currently being developed in the growing area of youth mental health.</w:t>
      </w:r>
    </w:p>
    <w:p w:rsidR="006B712B" w:rsidRPr="002C5377" w:rsidRDefault="00EF564B" w:rsidP="002C5377">
      <w:pPr>
        <w:pStyle w:val="BodyText1"/>
        <w:numPr>
          <w:ilvl w:val="0"/>
          <w:numId w:val="1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An opportunity to </w:t>
      </w:r>
      <w:r w:rsidR="006B712B" w:rsidRPr="002C5377">
        <w:rPr>
          <w:rFonts w:asciiTheme="minorHAnsi" w:hAnsiTheme="minorHAnsi"/>
          <w:sz w:val="22"/>
          <w:szCs w:val="22"/>
        </w:rPr>
        <w:t xml:space="preserve">develop </w:t>
      </w:r>
      <w:r w:rsidRPr="002C5377">
        <w:rPr>
          <w:rFonts w:asciiTheme="minorHAnsi" w:hAnsiTheme="minorHAnsi"/>
          <w:sz w:val="22"/>
          <w:szCs w:val="22"/>
        </w:rPr>
        <w:t xml:space="preserve">a group presentation </w:t>
      </w:r>
      <w:r w:rsidR="006B712B" w:rsidRPr="002C5377">
        <w:rPr>
          <w:rFonts w:asciiTheme="minorHAnsi" w:hAnsiTheme="minorHAnsi"/>
          <w:sz w:val="22"/>
          <w:szCs w:val="22"/>
        </w:rPr>
        <w:t xml:space="preserve">with support from Orygen’s media and design </w:t>
      </w:r>
      <w:r w:rsidR="00653146" w:rsidRPr="002C5377">
        <w:rPr>
          <w:rFonts w:asciiTheme="minorHAnsi" w:hAnsiTheme="minorHAnsi"/>
          <w:sz w:val="22"/>
          <w:szCs w:val="22"/>
        </w:rPr>
        <w:t xml:space="preserve">team </w:t>
      </w:r>
      <w:r w:rsidR="006B712B" w:rsidRPr="002C5377">
        <w:rPr>
          <w:rFonts w:asciiTheme="minorHAnsi" w:hAnsiTheme="minorHAnsi"/>
          <w:sz w:val="22"/>
          <w:szCs w:val="22"/>
        </w:rPr>
        <w:t>to present at Orygen’s research meeting.</w:t>
      </w:r>
    </w:p>
    <w:p w:rsidR="00BB09D1" w:rsidRPr="002C5377" w:rsidRDefault="00BB09D1" w:rsidP="002C5377">
      <w:pPr>
        <w:pStyle w:val="BodyText1"/>
        <w:numPr>
          <w:ilvl w:val="0"/>
          <w:numId w:val="1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To promote young people’s understanding of the day to day operations of </w:t>
      </w:r>
      <w:r w:rsidR="00EF564B" w:rsidRPr="002C5377">
        <w:rPr>
          <w:rFonts w:asciiTheme="minorHAnsi" w:hAnsiTheme="minorHAnsi"/>
          <w:sz w:val="22"/>
          <w:szCs w:val="22"/>
        </w:rPr>
        <w:t xml:space="preserve">a Centre of Excellence. </w:t>
      </w:r>
    </w:p>
    <w:p w:rsidR="00BB09D1" w:rsidRDefault="00EF564B" w:rsidP="002C5377">
      <w:pPr>
        <w:pStyle w:val="BodyText1"/>
        <w:numPr>
          <w:ilvl w:val="0"/>
          <w:numId w:val="1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A</w:t>
      </w:r>
      <w:r w:rsidR="006B712B" w:rsidRPr="002C5377">
        <w:rPr>
          <w:rFonts w:asciiTheme="minorHAnsi" w:hAnsiTheme="minorHAnsi"/>
          <w:sz w:val="22"/>
          <w:szCs w:val="22"/>
        </w:rPr>
        <w:t>n opportunity for Orygen employees to ask interns about topics for future research and leadership in the area of youth mental health</w:t>
      </w:r>
      <w:r w:rsidR="00BB09D1" w:rsidRPr="002C5377">
        <w:rPr>
          <w:rFonts w:asciiTheme="minorHAnsi" w:hAnsiTheme="minorHAnsi"/>
          <w:sz w:val="22"/>
          <w:szCs w:val="22"/>
        </w:rPr>
        <w:t>. </w:t>
      </w:r>
    </w:p>
    <w:p w:rsidR="002C5377" w:rsidRPr="002C5377" w:rsidRDefault="002C5377" w:rsidP="002C5377">
      <w:pPr>
        <w:pStyle w:val="BodyText1"/>
        <w:spacing w:line="240" w:lineRule="auto"/>
        <w:ind w:left="360"/>
        <w:rPr>
          <w:rFonts w:asciiTheme="minorHAnsi" w:hAnsiTheme="minorHAnsi"/>
          <w:sz w:val="22"/>
          <w:szCs w:val="22"/>
        </w:rPr>
      </w:pPr>
    </w:p>
    <w:p w:rsidR="003D6B60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Organisational Information</w:t>
      </w:r>
    </w:p>
    <w:p w:rsidR="002C5377" w:rsidRPr="002C5377" w:rsidRDefault="002C5377" w:rsidP="002C5377">
      <w:pPr>
        <w:pStyle w:val="Heading2"/>
      </w:pPr>
    </w:p>
    <w:p w:rsidR="001C3BC9" w:rsidRPr="002C5377" w:rsidRDefault="001C3BC9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Orygen, The National Centre of Excellence in Youth Mental Health is the world’s leading research and knowledge translation organisation focusing on mental ill-health in young people.</w:t>
      </w:r>
    </w:p>
    <w:p w:rsidR="001C3BC9" w:rsidRPr="002C5377" w:rsidRDefault="001C3BC9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At Orygen, our leadership and staff work to deliver cutting-edge research, policy development, innovative clinical services, and evidence-based training and education to ensure that there is continuous improvement in the treatments and care provided to young people experiencing mental ill-health. </w:t>
      </w:r>
    </w:p>
    <w:p w:rsidR="001C3BC9" w:rsidRPr="002C5377" w:rsidRDefault="001C3BC9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Our work has created a new, more positive approach to the prevention and treatment of mental disorders, and has developed new models of care for young people with emerging disorders. This work has been translated into a worldwide shift in services and treatments to include a primary focus on getting well and staying well, and health care models that include partnership with young people and families.</w:t>
      </w:r>
    </w:p>
    <w:p w:rsidR="001C3BC9" w:rsidRPr="002C5377" w:rsidRDefault="001C3BC9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Our vision is for all young people to enjoy optimal mental health as they grow into adulthood.</w:t>
      </w:r>
    </w:p>
    <w:p w:rsidR="002C5377" w:rsidRDefault="002C5377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</w:p>
    <w:p w:rsidR="002C5377" w:rsidRDefault="002C5377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</w:p>
    <w:p w:rsidR="002C5377" w:rsidRDefault="002C5377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</w:p>
    <w:p w:rsidR="002C5377" w:rsidRDefault="002C5377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</w:p>
    <w:p w:rsidR="001C3BC9" w:rsidRPr="002C5377" w:rsidRDefault="001C3BC9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lastRenderedPageBreak/>
        <w:t>Our mission is to reduce the impact of mental ill-health on young people, their families and society by:</w:t>
      </w:r>
    </w:p>
    <w:p w:rsidR="001C3BC9" w:rsidRPr="002C5377" w:rsidRDefault="001C3BC9" w:rsidP="002C5377">
      <w:pPr>
        <w:pStyle w:val="BodyText1"/>
        <w:numPr>
          <w:ilvl w:val="0"/>
          <w:numId w:val="2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Providing young people with emerging mental illnesses with stigma-free access to holistic, high quality and e</w:t>
      </w:r>
      <w:r w:rsidR="00DC1E6B">
        <w:rPr>
          <w:rFonts w:asciiTheme="minorHAnsi" w:hAnsiTheme="minorHAnsi"/>
          <w:sz w:val="22"/>
          <w:szCs w:val="22"/>
        </w:rPr>
        <w:t>vidence-based clinical services</w:t>
      </w:r>
    </w:p>
    <w:p w:rsidR="001C3BC9" w:rsidRPr="002C5377" w:rsidRDefault="001C3BC9" w:rsidP="002C5377">
      <w:pPr>
        <w:pStyle w:val="BodyText1"/>
        <w:numPr>
          <w:ilvl w:val="0"/>
          <w:numId w:val="2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Developing better interventions, treatments and service systems</w:t>
      </w:r>
      <w:bookmarkStart w:id="0" w:name="_GoBack"/>
      <w:bookmarkEnd w:id="0"/>
      <w:r w:rsidRPr="002C5377">
        <w:rPr>
          <w:rFonts w:asciiTheme="minorHAnsi" w:hAnsiTheme="minorHAnsi"/>
          <w:sz w:val="22"/>
          <w:szCs w:val="22"/>
        </w:rPr>
        <w:t xml:space="preserve"> in youth</w:t>
      </w:r>
      <w:r w:rsidR="00DC1E6B">
        <w:rPr>
          <w:rFonts w:asciiTheme="minorHAnsi" w:hAnsiTheme="minorHAnsi"/>
          <w:sz w:val="22"/>
          <w:szCs w:val="22"/>
        </w:rPr>
        <w:t xml:space="preserve"> mental health through research</w:t>
      </w:r>
    </w:p>
    <w:p w:rsidR="001C3BC9" w:rsidRPr="002C5377" w:rsidRDefault="001C3BC9" w:rsidP="002C5377">
      <w:pPr>
        <w:pStyle w:val="BodyText1"/>
        <w:numPr>
          <w:ilvl w:val="0"/>
          <w:numId w:val="2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Supporting communities to better respond to mental ill-health in young people through public educati</w:t>
      </w:r>
      <w:r w:rsidR="00DC1E6B">
        <w:rPr>
          <w:rFonts w:asciiTheme="minorHAnsi" w:hAnsiTheme="minorHAnsi"/>
          <w:sz w:val="22"/>
          <w:szCs w:val="22"/>
        </w:rPr>
        <w:t>on and service development</w:t>
      </w:r>
    </w:p>
    <w:p w:rsidR="001C3BC9" w:rsidRPr="002C5377" w:rsidRDefault="001C3BC9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Our operating principles and values are:</w:t>
      </w:r>
    </w:p>
    <w:p w:rsidR="001C3BC9" w:rsidRPr="002C5377" w:rsidRDefault="001C3BC9" w:rsidP="002C5377">
      <w:pPr>
        <w:pStyle w:val="BodyText1"/>
        <w:numPr>
          <w:ilvl w:val="0"/>
          <w:numId w:val="26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Young people: young people have the right to timely access to high quality, evidence-based, age-appropriate and respectful mental health care</w:t>
      </w:r>
    </w:p>
    <w:p w:rsidR="001C3BC9" w:rsidRPr="002C5377" w:rsidRDefault="001C3BC9" w:rsidP="002C5377">
      <w:pPr>
        <w:pStyle w:val="BodyText1"/>
        <w:numPr>
          <w:ilvl w:val="0"/>
          <w:numId w:val="26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Participation: young people, families, and the community are key partners in improving young people’s mental health</w:t>
      </w:r>
    </w:p>
    <w:p w:rsidR="001C3BC9" w:rsidRPr="002C5377" w:rsidRDefault="001C3BC9" w:rsidP="002C5377">
      <w:pPr>
        <w:pStyle w:val="BodyText1"/>
        <w:numPr>
          <w:ilvl w:val="0"/>
          <w:numId w:val="26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Evidence: policy, practice and services in youth mental health should be informed by the best available evidence of what works</w:t>
      </w:r>
    </w:p>
    <w:p w:rsidR="001C3BC9" w:rsidRPr="002C5377" w:rsidRDefault="001C3BC9" w:rsidP="002C5377">
      <w:pPr>
        <w:pStyle w:val="BodyText1"/>
        <w:numPr>
          <w:ilvl w:val="0"/>
          <w:numId w:val="26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Innovation: new approaches to prevention and care have enormous potential to improve mental health outcomes for young people</w:t>
      </w:r>
    </w:p>
    <w:p w:rsidR="001C3BC9" w:rsidRPr="002C5377" w:rsidRDefault="001C3BC9" w:rsidP="002C5377">
      <w:pPr>
        <w:pStyle w:val="BodyText1"/>
        <w:numPr>
          <w:ilvl w:val="0"/>
          <w:numId w:val="26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Optimism: with appropriate supports young people can and do recover from mental ill-health and go on to achieve great things with their lives</w:t>
      </w:r>
    </w:p>
    <w:p w:rsidR="001C3BC9" w:rsidRDefault="001C3BC9" w:rsidP="002C5377">
      <w:pPr>
        <w:pStyle w:val="BodyText1"/>
        <w:numPr>
          <w:ilvl w:val="0"/>
          <w:numId w:val="26"/>
        </w:numPr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Our people: the quality and commitment of our team is integral to our success</w:t>
      </w:r>
    </w:p>
    <w:p w:rsidR="002C5377" w:rsidRPr="003D6B60" w:rsidRDefault="002C5377" w:rsidP="002C5377">
      <w:pPr>
        <w:pStyle w:val="Heading2"/>
        <w:rPr>
          <w:sz w:val="28"/>
          <w:szCs w:val="28"/>
        </w:rPr>
      </w:pPr>
    </w:p>
    <w:p w:rsidR="003D6B60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Policies and Work Practice</w:t>
      </w:r>
    </w:p>
    <w:p w:rsidR="00186A7E" w:rsidRPr="002C5377" w:rsidRDefault="00186A7E" w:rsidP="002C5377">
      <w:pPr>
        <w:pStyle w:val="paragraph"/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2C5377">
        <w:rPr>
          <w:rFonts w:asciiTheme="minorHAnsi" w:hAnsiTheme="minorHAnsi" w:cs="Arial"/>
          <w:sz w:val="22"/>
          <w:szCs w:val="22"/>
        </w:rPr>
        <w:t>All Orygen interns are required to familiarise themselves with the organisation’s policies and procedures and to adhere to them at all times.</w:t>
      </w:r>
    </w:p>
    <w:p w:rsidR="00186A7E" w:rsidRPr="002C5377" w:rsidRDefault="00186A7E" w:rsidP="002C5377">
      <w:pPr>
        <w:pStyle w:val="paragraph"/>
        <w:jc w:val="both"/>
        <w:rPr>
          <w:rFonts w:asciiTheme="minorHAnsi" w:hAnsiTheme="minorHAnsi" w:cs="Arial"/>
          <w:sz w:val="22"/>
          <w:szCs w:val="22"/>
        </w:rPr>
      </w:pPr>
      <w:r w:rsidRPr="002C5377">
        <w:rPr>
          <w:rFonts w:asciiTheme="minorHAnsi" w:hAnsiTheme="minorHAnsi" w:cs="Arial"/>
          <w:sz w:val="22"/>
          <w:szCs w:val="22"/>
        </w:rPr>
        <w:t>It is expected that at all times, interns will:</w:t>
      </w:r>
    </w:p>
    <w:p w:rsidR="00186A7E" w:rsidRPr="002C5377" w:rsidRDefault="00186A7E" w:rsidP="002C5377">
      <w:pPr>
        <w:numPr>
          <w:ilvl w:val="0"/>
          <w:numId w:val="28"/>
        </w:numPr>
        <w:spacing w:after="0" w:line="240" w:lineRule="auto"/>
        <w:ind w:hanging="294"/>
        <w:jc w:val="both"/>
        <w:rPr>
          <w:rFonts w:cs="Arial"/>
        </w:rPr>
      </w:pPr>
      <w:r w:rsidRPr="002C5377">
        <w:rPr>
          <w:rFonts w:cs="Arial"/>
        </w:rPr>
        <w:t>Be respectful towards Orygen supervisors and other colleagues, young people engaged in Orygen activities and their families, and the general public</w:t>
      </w:r>
    </w:p>
    <w:p w:rsidR="00186A7E" w:rsidRPr="002C5377" w:rsidRDefault="00186A7E" w:rsidP="002C5377">
      <w:pPr>
        <w:numPr>
          <w:ilvl w:val="0"/>
          <w:numId w:val="28"/>
        </w:numPr>
        <w:spacing w:after="0" w:line="240" w:lineRule="auto"/>
        <w:ind w:hanging="294"/>
        <w:jc w:val="both"/>
        <w:rPr>
          <w:rFonts w:cs="Arial"/>
        </w:rPr>
      </w:pPr>
      <w:r w:rsidRPr="002C5377">
        <w:rPr>
          <w:rFonts w:cs="Arial"/>
        </w:rPr>
        <w:t xml:space="preserve">Be aware of and work to the objectives of </w:t>
      </w:r>
      <w:proofErr w:type="spellStart"/>
      <w:r w:rsidRPr="002C5377">
        <w:rPr>
          <w:rFonts w:cs="Arial"/>
        </w:rPr>
        <w:t>Orygen</w:t>
      </w:r>
      <w:proofErr w:type="spellEnd"/>
    </w:p>
    <w:p w:rsidR="00186A7E" w:rsidRPr="002C5377" w:rsidRDefault="00186A7E" w:rsidP="002C5377">
      <w:pPr>
        <w:numPr>
          <w:ilvl w:val="0"/>
          <w:numId w:val="28"/>
        </w:numPr>
        <w:spacing w:after="0" w:line="240" w:lineRule="auto"/>
        <w:ind w:hanging="294"/>
        <w:jc w:val="both"/>
        <w:rPr>
          <w:rFonts w:cs="Arial"/>
        </w:rPr>
      </w:pPr>
      <w:r w:rsidRPr="002C5377">
        <w:rPr>
          <w:rFonts w:cs="Arial"/>
        </w:rPr>
        <w:t>Work collaboratively with all colleagues and external organisatio</w:t>
      </w:r>
      <w:r w:rsidR="00DC1E6B">
        <w:rPr>
          <w:rFonts w:cs="Arial"/>
        </w:rPr>
        <w:t xml:space="preserve">ns engaged in </w:t>
      </w:r>
      <w:proofErr w:type="spellStart"/>
      <w:r w:rsidR="00DC1E6B">
        <w:rPr>
          <w:rFonts w:cs="Arial"/>
        </w:rPr>
        <w:t>Orygen</w:t>
      </w:r>
      <w:proofErr w:type="spellEnd"/>
      <w:r w:rsidR="00DC1E6B">
        <w:rPr>
          <w:rFonts w:cs="Arial"/>
        </w:rPr>
        <w:t xml:space="preserve"> activities.</w:t>
      </w:r>
    </w:p>
    <w:p w:rsidR="00186A7E" w:rsidRPr="002C5377" w:rsidRDefault="00186A7E" w:rsidP="002C5377">
      <w:pPr>
        <w:numPr>
          <w:ilvl w:val="0"/>
          <w:numId w:val="28"/>
        </w:numPr>
        <w:spacing w:after="0" w:line="240" w:lineRule="auto"/>
        <w:ind w:hanging="294"/>
        <w:jc w:val="both"/>
        <w:rPr>
          <w:rFonts w:cs="Arial"/>
        </w:rPr>
      </w:pPr>
      <w:r w:rsidRPr="002C5377">
        <w:rPr>
          <w:rFonts w:cs="Arial"/>
        </w:rPr>
        <w:t xml:space="preserve">Act in a safe and </w:t>
      </w:r>
      <w:r w:rsidR="00DC1E6B">
        <w:rPr>
          <w:rFonts w:cs="Arial"/>
        </w:rPr>
        <w:t>responsible manner at all times</w:t>
      </w:r>
    </w:p>
    <w:p w:rsidR="002C5377" w:rsidRDefault="002C5377" w:rsidP="002C5377">
      <w:pPr>
        <w:pStyle w:val="Heading2"/>
      </w:pPr>
    </w:p>
    <w:p w:rsidR="002C5377" w:rsidRDefault="002C5377" w:rsidP="002C5377">
      <w:pPr>
        <w:pStyle w:val="Heading2"/>
      </w:pPr>
    </w:p>
    <w:p w:rsidR="00186A7E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Occupational Health &amp; Safety (OH&amp;S)</w:t>
      </w:r>
    </w:p>
    <w:p w:rsidR="00186A7E" w:rsidRPr="002C5377" w:rsidRDefault="00186A7E" w:rsidP="002C5377">
      <w:pPr>
        <w:pStyle w:val="paragraph"/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2C5377">
        <w:rPr>
          <w:rFonts w:asciiTheme="minorHAnsi" w:hAnsiTheme="minorHAnsi" w:cs="Arial"/>
          <w:sz w:val="22"/>
          <w:szCs w:val="22"/>
        </w:rPr>
        <w:t xml:space="preserve">All staff are required to take reasonable care for their own health and safety and that of other personnel who may be affected by their conduct. </w:t>
      </w:r>
    </w:p>
    <w:p w:rsidR="00186A7E" w:rsidRPr="002C5377" w:rsidRDefault="00186A7E" w:rsidP="002C5377">
      <w:pPr>
        <w:tabs>
          <w:tab w:val="left" w:pos="3930"/>
        </w:tabs>
        <w:spacing w:line="240" w:lineRule="auto"/>
        <w:rPr>
          <w:rFonts w:cs="Arial"/>
        </w:rPr>
      </w:pPr>
      <w:r w:rsidRPr="002C5377">
        <w:rPr>
          <w:rFonts w:cs="Arial"/>
        </w:rPr>
        <w:t>These include general staff responsibilities and those additional r</w:t>
      </w:r>
      <w:r w:rsidR="00450E95" w:rsidRPr="002C5377">
        <w:rPr>
          <w:rFonts w:cs="Arial"/>
        </w:rPr>
        <w:t>esponsibilities that apply for m</w:t>
      </w:r>
      <w:r w:rsidRPr="002C5377">
        <w:rPr>
          <w:rFonts w:cs="Arial"/>
        </w:rPr>
        <w:t xml:space="preserve">anagers and </w:t>
      </w:r>
      <w:r w:rsidR="00450E95" w:rsidRPr="002C5377">
        <w:rPr>
          <w:rFonts w:cs="Arial"/>
        </w:rPr>
        <w:t>s</w:t>
      </w:r>
      <w:r w:rsidRPr="002C5377">
        <w:rPr>
          <w:rFonts w:cs="Arial"/>
        </w:rPr>
        <w:t xml:space="preserve">upervisors and other </w:t>
      </w:r>
      <w:r w:rsidR="00450E95" w:rsidRPr="002C5377">
        <w:rPr>
          <w:rFonts w:cs="Arial"/>
        </w:rPr>
        <w:t>p</w:t>
      </w:r>
      <w:r w:rsidRPr="002C5377">
        <w:rPr>
          <w:rFonts w:cs="Arial"/>
        </w:rPr>
        <w:t>ersonnel.</w:t>
      </w:r>
    </w:p>
    <w:p w:rsidR="002C5377" w:rsidRDefault="002C5377" w:rsidP="002C5377">
      <w:pPr>
        <w:pStyle w:val="Heading2"/>
      </w:pPr>
    </w:p>
    <w:p w:rsidR="002C5377" w:rsidRDefault="002C5377" w:rsidP="002C5377">
      <w:pPr>
        <w:pStyle w:val="Heading2"/>
      </w:pPr>
    </w:p>
    <w:p w:rsidR="002C5377" w:rsidRDefault="002C5377" w:rsidP="002C5377">
      <w:pPr>
        <w:pStyle w:val="Heading2"/>
      </w:pPr>
    </w:p>
    <w:p w:rsidR="002C5377" w:rsidRDefault="002C5377" w:rsidP="002C5377">
      <w:pPr>
        <w:pStyle w:val="Heading2"/>
      </w:pPr>
    </w:p>
    <w:p w:rsidR="003D6B60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lastRenderedPageBreak/>
        <w:t>What will the intern program cover?</w:t>
      </w:r>
    </w:p>
    <w:p w:rsidR="002C5377" w:rsidRPr="002C5377" w:rsidRDefault="002C5377" w:rsidP="002C5377">
      <w:pPr>
        <w:pStyle w:val="Heading2"/>
      </w:pPr>
    </w:p>
    <w:p w:rsidR="00EF564B" w:rsidRPr="002C5377" w:rsidRDefault="00D16FD8" w:rsidP="002C5377">
      <w:pPr>
        <w:pStyle w:val="BodyText1"/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The intern summer program runs 3 days a week (Wed,Thurs,Friday) for 4 weeks and includes;</w:t>
      </w:r>
    </w:p>
    <w:p w:rsidR="00EF564B" w:rsidRPr="002C5377" w:rsidRDefault="00D16FD8" w:rsidP="002C5377">
      <w:pPr>
        <w:pStyle w:val="BodyText1"/>
        <w:numPr>
          <w:ilvl w:val="0"/>
          <w:numId w:val="1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Introduction to the Orygen executive team</w:t>
      </w:r>
      <w:r w:rsidR="006B712B" w:rsidRPr="002C5377">
        <w:rPr>
          <w:rFonts w:asciiTheme="minorHAnsi" w:hAnsiTheme="minorHAnsi"/>
          <w:sz w:val="22"/>
          <w:szCs w:val="22"/>
        </w:rPr>
        <w:t xml:space="preserve"> and organisational </w:t>
      </w:r>
      <w:r w:rsidR="00021B9E" w:rsidRPr="002C5377">
        <w:rPr>
          <w:rFonts w:asciiTheme="minorHAnsi" w:hAnsiTheme="minorHAnsi"/>
          <w:sz w:val="22"/>
          <w:szCs w:val="22"/>
        </w:rPr>
        <w:t>structure</w:t>
      </w:r>
    </w:p>
    <w:p w:rsidR="006B712B" w:rsidRPr="002C5377" w:rsidRDefault="006B712B" w:rsidP="002C5377">
      <w:pPr>
        <w:pStyle w:val="BodyText1"/>
        <w:numPr>
          <w:ilvl w:val="0"/>
          <w:numId w:val="1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Orientation to all areas of the service; clinical, research, strategy and development and skills and knowledge</w:t>
      </w:r>
      <w:r w:rsidR="00021B9E" w:rsidRPr="002C5377">
        <w:rPr>
          <w:rFonts w:asciiTheme="minorHAnsi" w:hAnsiTheme="minorHAnsi"/>
          <w:sz w:val="22"/>
          <w:szCs w:val="22"/>
        </w:rPr>
        <w:t xml:space="preserve"> divisions</w:t>
      </w:r>
    </w:p>
    <w:p w:rsidR="006B712B" w:rsidRPr="002C5377" w:rsidRDefault="006B712B" w:rsidP="002C5377">
      <w:pPr>
        <w:pStyle w:val="BodyText1"/>
        <w:numPr>
          <w:ilvl w:val="0"/>
          <w:numId w:val="1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Weekly individual </w:t>
      </w:r>
      <w:r w:rsidR="007A4F90">
        <w:rPr>
          <w:rFonts w:asciiTheme="minorHAnsi" w:hAnsiTheme="minorHAnsi"/>
          <w:sz w:val="22"/>
          <w:szCs w:val="22"/>
        </w:rPr>
        <w:t>meetings</w:t>
      </w:r>
      <w:r w:rsidRPr="002C5377">
        <w:rPr>
          <w:rFonts w:asciiTheme="minorHAnsi" w:hAnsiTheme="minorHAnsi"/>
          <w:sz w:val="22"/>
          <w:szCs w:val="22"/>
        </w:rPr>
        <w:t xml:space="preserve"> with the Youth Participation Coordinator</w:t>
      </w:r>
    </w:p>
    <w:p w:rsidR="00021B9E" w:rsidRPr="002C5377" w:rsidRDefault="00021B9E" w:rsidP="002C5377">
      <w:pPr>
        <w:pStyle w:val="BodyText1"/>
        <w:numPr>
          <w:ilvl w:val="0"/>
          <w:numId w:val="1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Q &amp; A sessions with a variety of research teams </w:t>
      </w:r>
    </w:p>
    <w:p w:rsidR="00021B9E" w:rsidRPr="002C5377" w:rsidRDefault="00021B9E" w:rsidP="002C5377">
      <w:pPr>
        <w:pStyle w:val="BodyText1"/>
        <w:numPr>
          <w:ilvl w:val="0"/>
          <w:numId w:val="1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Acces</w:t>
      </w:r>
      <w:r w:rsidR="007A4F90">
        <w:rPr>
          <w:rFonts w:asciiTheme="minorHAnsi" w:hAnsiTheme="minorHAnsi"/>
          <w:sz w:val="22"/>
          <w:szCs w:val="22"/>
        </w:rPr>
        <w:t>s to Orygen’s Policy, Skills &amp; K</w:t>
      </w:r>
      <w:r w:rsidRPr="002C5377">
        <w:rPr>
          <w:rFonts w:asciiTheme="minorHAnsi" w:hAnsiTheme="minorHAnsi"/>
          <w:sz w:val="22"/>
          <w:szCs w:val="22"/>
        </w:rPr>
        <w:t>nowledge</w:t>
      </w:r>
      <w:r w:rsidR="007A4F90">
        <w:rPr>
          <w:rFonts w:asciiTheme="minorHAnsi" w:hAnsiTheme="minorHAnsi"/>
          <w:sz w:val="22"/>
          <w:szCs w:val="22"/>
        </w:rPr>
        <w:t>, Media &amp; C</w:t>
      </w:r>
      <w:r w:rsidRPr="002C5377">
        <w:rPr>
          <w:rFonts w:asciiTheme="minorHAnsi" w:hAnsiTheme="minorHAnsi"/>
          <w:sz w:val="22"/>
          <w:szCs w:val="22"/>
        </w:rPr>
        <w:t xml:space="preserve">ommunications </w:t>
      </w:r>
      <w:r w:rsidR="007A4F90">
        <w:rPr>
          <w:rFonts w:asciiTheme="minorHAnsi" w:hAnsiTheme="minorHAnsi"/>
          <w:sz w:val="22"/>
          <w:szCs w:val="22"/>
        </w:rPr>
        <w:t xml:space="preserve">and Research </w:t>
      </w:r>
      <w:r w:rsidRPr="002C5377">
        <w:rPr>
          <w:rFonts w:asciiTheme="minorHAnsi" w:hAnsiTheme="minorHAnsi"/>
          <w:sz w:val="22"/>
          <w:szCs w:val="22"/>
        </w:rPr>
        <w:t>units</w:t>
      </w:r>
    </w:p>
    <w:p w:rsidR="00021B9E" w:rsidRPr="002C5377" w:rsidRDefault="00021B9E" w:rsidP="002C5377">
      <w:pPr>
        <w:pStyle w:val="BodyText1"/>
        <w:numPr>
          <w:ilvl w:val="0"/>
          <w:numId w:val="1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 xml:space="preserve">Support to </w:t>
      </w:r>
      <w:r w:rsidR="007A4F90">
        <w:rPr>
          <w:rFonts w:asciiTheme="minorHAnsi" w:hAnsiTheme="minorHAnsi"/>
          <w:sz w:val="22"/>
          <w:szCs w:val="22"/>
        </w:rPr>
        <w:t xml:space="preserve">work through a practical project and </w:t>
      </w:r>
      <w:r w:rsidRPr="002C5377">
        <w:rPr>
          <w:rFonts w:asciiTheme="minorHAnsi" w:hAnsiTheme="minorHAnsi"/>
          <w:sz w:val="22"/>
          <w:szCs w:val="22"/>
        </w:rPr>
        <w:t>develop</w:t>
      </w:r>
      <w:r w:rsidR="00450E95" w:rsidRPr="002C5377">
        <w:rPr>
          <w:rFonts w:asciiTheme="minorHAnsi" w:hAnsiTheme="minorHAnsi"/>
          <w:sz w:val="22"/>
          <w:szCs w:val="22"/>
        </w:rPr>
        <w:t xml:space="preserve"> a </w:t>
      </w:r>
      <w:r w:rsidR="005E3690">
        <w:rPr>
          <w:rFonts w:asciiTheme="minorHAnsi" w:hAnsiTheme="minorHAnsi"/>
          <w:sz w:val="22"/>
          <w:szCs w:val="22"/>
        </w:rPr>
        <w:t>presentation with our communication</w:t>
      </w:r>
      <w:r w:rsidR="007A4F90">
        <w:rPr>
          <w:rFonts w:asciiTheme="minorHAnsi" w:hAnsiTheme="minorHAnsi"/>
          <w:sz w:val="22"/>
          <w:szCs w:val="22"/>
        </w:rPr>
        <w:t>s</w:t>
      </w:r>
      <w:r w:rsidR="005E3690">
        <w:rPr>
          <w:rFonts w:asciiTheme="minorHAnsi" w:hAnsiTheme="minorHAnsi"/>
          <w:sz w:val="22"/>
          <w:szCs w:val="22"/>
        </w:rPr>
        <w:t xml:space="preserve"> and design team</w:t>
      </w:r>
    </w:p>
    <w:p w:rsidR="00186A7E" w:rsidRPr="002C5377" w:rsidRDefault="00186A7E" w:rsidP="002C5377">
      <w:pPr>
        <w:pStyle w:val="Heading2"/>
      </w:pPr>
    </w:p>
    <w:p w:rsidR="003D6B60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Selection criteria</w:t>
      </w:r>
    </w:p>
    <w:p w:rsidR="001C3BC9" w:rsidRPr="002C5377" w:rsidRDefault="001C3BC9" w:rsidP="002C5377">
      <w:pPr>
        <w:pStyle w:val="Heading3"/>
        <w:spacing w:before="0" w:line="240" w:lineRule="auto"/>
        <w:rPr>
          <w:rFonts w:asciiTheme="minorHAnsi" w:hAnsiTheme="minorHAnsi"/>
          <w:szCs w:val="22"/>
        </w:rPr>
      </w:pPr>
    </w:p>
    <w:p w:rsidR="00187D66" w:rsidRPr="002C5377" w:rsidRDefault="00187D66" w:rsidP="002C5377">
      <w:pPr>
        <w:pStyle w:val="Heading3"/>
        <w:spacing w:before="0" w:line="240" w:lineRule="auto"/>
        <w:rPr>
          <w:rFonts w:asciiTheme="minorHAnsi" w:hAnsiTheme="minorHAnsi"/>
          <w:szCs w:val="22"/>
        </w:rPr>
      </w:pPr>
      <w:r w:rsidRPr="002C5377">
        <w:rPr>
          <w:rFonts w:asciiTheme="minorHAnsi" w:hAnsiTheme="minorHAnsi"/>
          <w:szCs w:val="22"/>
        </w:rPr>
        <w:t>Essential</w:t>
      </w:r>
    </w:p>
    <w:p w:rsidR="005E3690" w:rsidRDefault="005E3690" w:rsidP="00AF1A01">
      <w:pPr>
        <w:pStyle w:val="ListBulle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Aged between 17-25 years at the time of application</w:t>
      </w:r>
    </w:p>
    <w:p w:rsidR="00187D66" w:rsidRDefault="001C5B2C" w:rsidP="00AF1A01">
      <w:pPr>
        <w:pStyle w:val="ListBullet"/>
        <w:spacing w:line="36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Passionate about the area of youth mental health</w:t>
      </w:r>
    </w:p>
    <w:p w:rsidR="001C5B2C" w:rsidRPr="002C5377" w:rsidRDefault="001C5B2C" w:rsidP="00AF1A01">
      <w:pPr>
        <w:pStyle w:val="ListBullet"/>
        <w:spacing w:line="36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Ability to commit to the full term of the intern program – 3 days a week over 4 weeks.</w:t>
      </w:r>
    </w:p>
    <w:p w:rsidR="00187D66" w:rsidRPr="002C5377" w:rsidRDefault="001C5B2C" w:rsidP="00AF1A01">
      <w:pPr>
        <w:pStyle w:val="ListBullet"/>
        <w:spacing w:line="36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Intermediate computer skills</w:t>
      </w:r>
    </w:p>
    <w:p w:rsidR="00417899" w:rsidRPr="002C5377" w:rsidRDefault="00C1132D" w:rsidP="00AF1A01">
      <w:pPr>
        <w:pStyle w:val="ListBullet"/>
        <w:spacing w:line="36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Willingness to work i</w:t>
      </w:r>
      <w:r w:rsidR="00417899" w:rsidRPr="002C5377">
        <w:rPr>
          <w:rFonts w:asciiTheme="minorHAnsi" w:hAnsiTheme="minorHAnsi"/>
          <w:sz w:val="22"/>
          <w:szCs w:val="22"/>
        </w:rPr>
        <w:t>n</w:t>
      </w:r>
      <w:r w:rsidRPr="002C5377">
        <w:rPr>
          <w:rFonts w:asciiTheme="minorHAnsi" w:hAnsiTheme="minorHAnsi"/>
          <w:sz w:val="22"/>
          <w:szCs w:val="22"/>
        </w:rPr>
        <w:t xml:space="preserve"> accordance with</w:t>
      </w:r>
      <w:r w:rsidR="00417899" w:rsidRPr="002C5377">
        <w:rPr>
          <w:rFonts w:asciiTheme="minorHAnsi" w:hAnsiTheme="minorHAnsi"/>
          <w:sz w:val="22"/>
          <w:szCs w:val="22"/>
        </w:rPr>
        <w:t xml:space="preserve"> Orygen’s privacy and confidentiality </w:t>
      </w:r>
      <w:r w:rsidRPr="002C5377">
        <w:rPr>
          <w:rFonts w:asciiTheme="minorHAnsi" w:hAnsiTheme="minorHAnsi"/>
          <w:sz w:val="22"/>
          <w:szCs w:val="22"/>
        </w:rPr>
        <w:t>policies and procedures</w:t>
      </w:r>
    </w:p>
    <w:p w:rsidR="001C3BC9" w:rsidRPr="002C5377" w:rsidRDefault="001C3BC9" w:rsidP="00AF1A01">
      <w:pPr>
        <w:pStyle w:val="ListBullet"/>
        <w:spacing w:line="360" w:lineRule="auto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/>
          <w:sz w:val="22"/>
          <w:szCs w:val="22"/>
        </w:rPr>
        <w:t>Current Working with Children Check (WWC) and National Police Check will be required</w:t>
      </w:r>
    </w:p>
    <w:p w:rsidR="002C5377" w:rsidRDefault="005E3690" w:rsidP="005E3690">
      <w:pPr>
        <w:pStyle w:val="NoSpacing"/>
      </w:pPr>
      <w:r>
        <w:t xml:space="preserve">Please note young people who live outside Melbourne are welcome to </w:t>
      </w:r>
      <w:r w:rsidR="001745D0">
        <w:t>apply for this program but will</w:t>
      </w:r>
      <w:r>
        <w:t xml:space="preserve"> need to cover their own transport and accommodation costs.</w:t>
      </w:r>
    </w:p>
    <w:p w:rsidR="005E3690" w:rsidRDefault="005E3690" w:rsidP="002C5377">
      <w:pPr>
        <w:pStyle w:val="Heading2"/>
      </w:pPr>
    </w:p>
    <w:p w:rsidR="00653146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Important dates</w:t>
      </w:r>
    </w:p>
    <w:p w:rsidR="00653146" w:rsidRPr="002C5377" w:rsidRDefault="007A4F90" w:rsidP="002C5377">
      <w:pPr>
        <w:pStyle w:val="Normal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When: 1</w:t>
      </w:r>
      <w:r w:rsidRPr="007A4F90">
        <w:rPr>
          <w:rFonts w:asciiTheme="minorHAnsi" w:hAnsiTheme="minorHAnsi" w:cs="Arial"/>
          <w:sz w:val="22"/>
          <w:szCs w:val="22"/>
          <w:vertAlign w:val="superscript"/>
        </w:rPr>
        <w:t>st</w:t>
      </w:r>
      <w:r>
        <w:rPr>
          <w:rFonts w:asciiTheme="minorHAnsi" w:hAnsiTheme="minorHAnsi" w:cs="Arial"/>
          <w:sz w:val="22"/>
          <w:szCs w:val="22"/>
        </w:rPr>
        <w:t xml:space="preserve"> February </w:t>
      </w:r>
      <w:r w:rsidR="00653146" w:rsidRPr="002C5377"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 xml:space="preserve"> 24</w:t>
      </w:r>
      <w:r w:rsidR="00653146" w:rsidRPr="002C5377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February 2017</w:t>
      </w:r>
      <w:r w:rsidR="00653146" w:rsidRPr="002C5377">
        <w:rPr>
          <w:rFonts w:asciiTheme="minorHAnsi" w:hAnsiTheme="minorHAnsi" w:cs="Arial"/>
          <w:sz w:val="22"/>
          <w:szCs w:val="22"/>
        </w:rPr>
        <w:t xml:space="preserve"> every Wed</w:t>
      </w:r>
      <w:r w:rsidR="00A52EC4">
        <w:rPr>
          <w:rFonts w:asciiTheme="minorHAnsi" w:hAnsiTheme="minorHAnsi" w:cs="Arial"/>
          <w:sz w:val="22"/>
          <w:szCs w:val="22"/>
        </w:rPr>
        <w:t>nesday</w:t>
      </w:r>
      <w:r w:rsidR="00653146" w:rsidRPr="002C5377">
        <w:rPr>
          <w:rFonts w:asciiTheme="minorHAnsi" w:hAnsiTheme="minorHAnsi" w:cs="Arial"/>
          <w:sz w:val="22"/>
          <w:szCs w:val="22"/>
        </w:rPr>
        <w:t>, Thursday and Friday from 10am – 5pm</w:t>
      </w:r>
    </w:p>
    <w:p w:rsidR="00653146" w:rsidRPr="003D6B60" w:rsidRDefault="003D6B60" w:rsidP="003D6B60">
      <w:pPr>
        <w:pStyle w:val="OrygenMainHeading"/>
        <w:rPr>
          <w:color w:val="00B0F0"/>
          <w:sz w:val="28"/>
          <w:szCs w:val="28"/>
          <w:lang w:val="en-AU" w:eastAsia="en-AU"/>
        </w:rPr>
      </w:pPr>
      <w:r w:rsidRPr="003D6B60">
        <w:rPr>
          <w:color w:val="00B0F0"/>
          <w:sz w:val="28"/>
          <w:szCs w:val="28"/>
          <w:lang w:val="en-AU" w:eastAsia="en-AU"/>
        </w:rPr>
        <w:t>Please note:</w:t>
      </w:r>
    </w:p>
    <w:p w:rsidR="00653146" w:rsidRPr="002C5377" w:rsidRDefault="00653146" w:rsidP="002C5377">
      <w:pPr>
        <w:pStyle w:val="NormalWeb"/>
        <w:rPr>
          <w:rFonts w:asciiTheme="minorHAnsi" w:hAnsiTheme="minorHAnsi"/>
          <w:sz w:val="22"/>
          <w:szCs w:val="22"/>
        </w:rPr>
      </w:pPr>
      <w:r w:rsidRPr="002C5377">
        <w:rPr>
          <w:rFonts w:asciiTheme="minorHAnsi" w:hAnsiTheme="minorHAnsi" w:cs="Arial"/>
          <w:sz w:val="22"/>
          <w:szCs w:val="22"/>
        </w:rPr>
        <w:t xml:space="preserve">The Summer Intern Program is </w:t>
      </w:r>
      <w:r w:rsidR="007A4F90">
        <w:rPr>
          <w:rFonts w:asciiTheme="minorHAnsi" w:hAnsiTheme="minorHAnsi" w:cs="Arial"/>
          <w:b/>
          <w:sz w:val="22"/>
          <w:szCs w:val="22"/>
        </w:rPr>
        <w:t>voluntary</w:t>
      </w:r>
      <w:r w:rsidRPr="002C5377">
        <w:rPr>
          <w:rFonts w:asciiTheme="minorHAnsi" w:hAnsiTheme="minorHAnsi" w:cs="Arial"/>
          <w:sz w:val="22"/>
          <w:szCs w:val="22"/>
        </w:rPr>
        <w:t xml:space="preserve"> but participants will be provided with an allowance to cover lunch and travel costs</w:t>
      </w:r>
      <w:r w:rsidR="00C47782">
        <w:rPr>
          <w:rFonts w:asciiTheme="minorHAnsi" w:hAnsiTheme="minorHAnsi" w:cs="Arial"/>
          <w:sz w:val="22"/>
          <w:szCs w:val="22"/>
        </w:rPr>
        <w:t xml:space="preserve"> within Melbourne</w:t>
      </w:r>
      <w:r w:rsidRPr="002C5377">
        <w:rPr>
          <w:rFonts w:asciiTheme="minorHAnsi" w:hAnsiTheme="minorHAnsi" w:cs="Arial"/>
          <w:sz w:val="22"/>
          <w:szCs w:val="22"/>
        </w:rPr>
        <w:t xml:space="preserve">. </w:t>
      </w:r>
    </w:p>
    <w:sectPr w:rsidR="00653146" w:rsidRPr="002C5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3FAAC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42BE0"/>
    <w:multiLevelType w:val="hybridMultilevel"/>
    <w:tmpl w:val="E8745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54ED"/>
    <w:multiLevelType w:val="hybridMultilevel"/>
    <w:tmpl w:val="F38A8ED4"/>
    <w:lvl w:ilvl="0" w:tplc="0C09000F">
      <w:start w:val="1"/>
      <w:numFmt w:val="decimal"/>
      <w:lvlText w:val="%1.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FC07BB7"/>
    <w:multiLevelType w:val="hybridMultilevel"/>
    <w:tmpl w:val="EC867B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62906"/>
    <w:multiLevelType w:val="hybridMultilevel"/>
    <w:tmpl w:val="2DD00AAC"/>
    <w:lvl w:ilvl="0" w:tplc="297A8E28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3E5"/>
    <w:multiLevelType w:val="hybridMultilevel"/>
    <w:tmpl w:val="E0268FBA"/>
    <w:lvl w:ilvl="0" w:tplc="389AE67E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19E0"/>
    <w:multiLevelType w:val="hybridMultilevel"/>
    <w:tmpl w:val="EC4EFBC2"/>
    <w:lvl w:ilvl="0" w:tplc="B92EB48C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20F53"/>
    <w:multiLevelType w:val="hybridMultilevel"/>
    <w:tmpl w:val="48C418D0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1ABD6D3B"/>
    <w:multiLevelType w:val="hybridMultilevel"/>
    <w:tmpl w:val="005AD260"/>
    <w:lvl w:ilvl="0" w:tplc="040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4B439FC"/>
    <w:multiLevelType w:val="hybridMultilevel"/>
    <w:tmpl w:val="4D16B010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EE95556"/>
    <w:multiLevelType w:val="hybridMultilevel"/>
    <w:tmpl w:val="F462E73E"/>
    <w:lvl w:ilvl="0" w:tplc="B92EB48C">
      <w:numFmt w:val="bullet"/>
      <w:lvlText w:val="•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367AAF"/>
    <w:multiLevelType w:val="hybridMultilevel"/>
    <w:tmpl w:val="C8481DC8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 w15:restartNumberingAfterBreak="0">
    <w:nsid w:val="3BC66B41"/>
    <w:multiLevelType w:val="hybridMultilevel"/>
    <w:tmpl w:val="B450D570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E905DE9"/>
    <w:multiLevelType w:val="hybridMultilevel"/>
    <w:tmpl w:val="2152BB4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F1C2E"/>
    <w:multiLevelType w:val="hybridMultilevel"/>
    <w:tmpl w:val="8BC45966"/>
    <w:lvl w:ilvl="0" w:tplc="B92EB48C">
      <w:numFmt w:val="bullet"/>
      <w:lvlText w:val="•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0C60BA"/>
    <w:multiLevelType w:val="hybridMultilevel"/>
    <w:tmpl w:val="0D48C442"/>
    <w:lvl w:ilvl="0" w:tplc="B92EB48C">
      <w:numFmt w:val="bullet"/>
      <w:lvlText w:val="•"/>
      <w:lvlJc w:val="left"/>
      <w:pPr>
        <w:ind w:left="1440" w:hanging="72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C04B1C"/>
    <w:multiLevelType w:val="hybridMultilevel"/>
    <w:tmpl w:val="615215FC"/>
    <w:lvl w:ilvl="0" w:tplc="9A925264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8A5BFC"/>
    <w:multiLevelType w:val="hybridMultilevel"/>
    <w:tmpl w:val="18A86108"/>
    <w:lvl w:ilvl="0" w:tplc="B92EB48C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00B45"/>
    <w:multiLevelType w:val="hybridMultilevel"/>
    <w:tmpl w:val="33906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5BC6"/>
    <w:multiLevelType w:val="hybridMultilevel"/>
    <w:tmpl w:val="09508F1C"/>
    <w:lvl w:ilvl="0" w:tplc="B92EB48C">
      <w:numFmt w:val="bullet"/>
      <w:lvlText w:val="•"/>
      <w:lvlJc w:val="left"/>
      <w:pPr>
        <w:ind w:left="1440" w:hanging="72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93607C"/>
    <w:multiLevelType w:val="hybridMultilevel"/>
    <w:tmpl w:val="3154D270"/>
    <w:lvl w:ilvl="0" w:tplc="9A92526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D702D"/>
    <w:multiLevelType w:val="hybridMultilevel"/>
    <w:tmpl w:val="91CCB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732748"/>
    <w:multiLevelType w:val="multilevel"/>
    <w:tmpl w:val="03FAF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AA50208"/>
    <w:multiLevelType w:val="hybridMultilevel"/>
    <w:tmpl w:val="31FC06D4"/>
    <w:lvl w:ilvl="0" w:tplc="C4DE204E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26CE8"/>
    <w:multiLevelType w:val="hybridMultilevel"/>
    <w:tmpl w:val="78E0AF7A"/>
    <w:lvl w:ilvl="0" w:tplc="99C2197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94848"/>
    <w:multiLevelType w:val="hybridMultilevel"/>
    <w:tmpl w:val="763680D6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6" w15:restartNumberingAfterBreak="0">
    <w:nsid w:val="70F66AF2"/>
    <w:multiLevelType w:val="hybridMultilevel"/>
    <w:tmpl w:val="A7284BA8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 w15:restartNumberingAfterBreak="0">
    <w:nsid w:val="77B4142C"/>
    <w:multiLevelType w:val="multilevel"/>
    <w:tmpl w:val="37AC1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4"/>
  </w:num>
  <w:num w:numId="4">
    <w:abstractNumId w:val="26"/>
  </w:num>
  <w:num w:numId="5">
    <w:abstractNumId w:val="4"/>
  </w:num>
  <w:num w:numId="6">
    <w:abstractNumId w:val="5"/>
  </w:num>
  <w:num w:numId="7">
    <w:abstractNumId w:val="25"/>
  </w:num>
  <w:num w:numId="8">
    <w:abstractNumId w:val="23"/>
  </w:num>
  <w:num w:numId="9">
    <w:abstractNumId w:val="12"/>
  </w:num>
  <w:num w:numId="10">
    <w:abstractNumId w:val="7"/>
  </w:num>
  <w:num w:numId="11">
    <w:abstractNumId w:val="11"/>
  </w:num>
  <w:num w:numId="12">
    <w:abstractNumId w:val="9"/>
  </w:num>
  <w:num w:numId="13">
    <w:abstractNumId w:val="27"/>
  </w:num>
  <w:num w:numId="14">
    <w:abstractNumId w:val="1"/>
  </w:num>
  <w:num w:numId="15">
    <w:abstractNumId w:val="21"/>
  </w:num>
  <w:num w:numId="16">
    <w:abstractNumId w:val="18"/>
  </w:num>
  <w:num w:numId="17">
    <w:abstractNumId w:val="6"/>
  </w:num>
  <w:num w:numId="18">
    <w:abstractNumId w:val="19"/>
  </w:num>
  <w:num w:numId="19">
    <w:abstractNumId w:val="15"/>
  </w:num>
  <w:num w:numId="20">
    <w:abstractNumId w:val="17"/>
  </w:num>
  <w:num w:numId="21">
    <w:abstractNumId w:val="20"/>
  </w:num>
  <w:num w:numId="22">
    <w:abstractNumId w:val="16"/>
  </w:num>
  <w:num w:numId="23">
    <w:abstractNumId w:val="10"/>
  </w:num>
  <w:num w:numId="24">
    <w:abstractNumId w:val="14"/>
  </w:num>
  <w:num w:numId="25">
    <w:abstractNumId w:val="3"/>
  </w:num>
  <w:num w:numId="26">
    <w:abstractNumId w:val="1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66"/>
    <w:rsid w:val="00005EED"/>
    <w:rsid w:val="00021B9E"/>
    <w:rsid w:val="00052B06"/>
    <w:rsid w:val="001745D0"/>
    <w:rsid w:val="00186A7E"/>
    <w:rsid w:val="00187D66"/>
    <w:rsid w:val="001C3BC9"/>
    <w:rsid w:val="001C5B2C"/>
    <w:rsid w:val="0021390A"/>
    <w:rsid w:val="002C5377"/>
    <w:rsid w:val="0030046F"/>
    <w:rsid w:val="003D6B60"/>
    <w:rsid w:val="00417899"/>
    <w:rsid w:val="00450E95"/>
    <w:rsid w:val="00471E3A"/>
    <w:rsid w:val="005E3690"/>
    <w:rsid w:val="00615E89"/>
    <w:rsid w:val="00653146"/>
    <w:rsid w:val="006B712B"/>
    <w:rsid w:val="006E4A0B"/>
    <w:rsid w:val="007A4F90"/>
    <w:rsid w:val="00A52EC4"/>
    <w:rsid w:val="00A83EC8"/>
    <w:rsid w:val="00AF1A01"/>
    <w:rsid w:val="00BB09D1"/>
    <w:rsid w:val="00C01093"/>
    <w:rsid w:val="00C1132D"/>
    <w:rsid w:val="00C47782"/>
    <w:rsid w:val="00D16FD8"/>
    <w:rsid w:val="00DC1E6B"/>
    <w:rsid w:val="00E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C818C-8A7B-4C84-A58D-BAB23208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2C5377"/>
    <w:pPr>
      <w:keepNext/>
      <w:keepLines/>
      <w:spacing w:before="400" w:after="140" w:line="240" w:lineRule="auto"/>
      <w:jc w:val="center"/>
      <w:outlineLvl w:val="0"/>
    </w:pPr>
    <w:rPr>
      <w:rFonts w:eastAsia="MS Gothic" w:cs="Times New Roman"/>
      <w:b/>
      <w:bCs/>
      <w:color w:val="F79646"/>
      <w:sz w:val="28"/>
      <w:szCs w:val="28"/>
    </w:rPr>
  </w:style>
  <w:style w:type="paragraph" w:styleId="Heading2">
    <w:name w:val="heading 2"/>
    <w:link w:val="Heading2Char"/>
    <w:autoRedefine/>
    <w:uiPriority w:val="9"/>
    <w:unhideWhenUsed/>
    <w:qFormat/>
    <w:rsid w:val="002C5377"/>
    <w:pPr>
      <w:spacing w:after="0" w:line="240" w:lineRule="auto"/>
      <w:contextualSpacing/>
      <w:outlineLvl w:val="1"/>
    </w:pPr>
    <w:rPr>
      <w:rFonts w:eastAsia="MS Gothic" w:cs="Times New Roman"/>
      <w:b/>
      <w:color w:val="F79646"/>
      <w:sz w:val="24"/>
      <w:szCs w:val="24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187D66"/>
    <w:pPr>
      <w:keepNext/>
      <w:spacing w:before="400" w:after="40" w:line="260" w:lineRule="exact"/>
      <w:outlineLvl w:val="2"/>
    </w:pPr>
    <w:rPr>
      <w:rFonts w:ascii="Arial" w:eastAsia="MS Gothic" w:hAnsi="Arial" w:cs="Times New Roman"/>
      <w:b/>
      <w:bCs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A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377"/>
    <w:rPr>
      <w:rFonts w:eastAsia="MS Gothic" w:cs="Times New Roman"/>
      <w:b/>
      <w:bCs/>
      <w:color w:val="F7964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5377"/>
    <w:rPr>
      <w:rFonts w:eastAsia="MS Gothic" w:cs="Times New Roman"/>
      <w:b/>
      <w:color w:val="F7964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87D66"/>
    <w:rPr>
      <w:rFonts w:ascii="Arial" w:eastAsia="MS Gothic" w:hAnsi="Arial" w:cs="Times New Roman"/>
      <w:b/>
      <w:bCs/>
      <w:szCs w:val="26"/>
    </w:rPr>
  </w:style>
  <w:style w:type="paragraph" w:customStyle="1" w:styleId="BodyText1">
    <w:name w:val="Body Text1"/>
    <w:autoRedefine/>
    <w:qFormat/>
    <w:rsid w:val="00187D66"/>
    <w:pPr>
      <w:spacing w:after="120" w:line="280" w:lineRule="exact"/>
    </w:pPr>
    <w:rPr>
      <w:rFonts w:ascii="Arial" w:eastAsia="MS Mincho" w:hAnsi="Arial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187D66"/>
    <w:pPr>
      <w:numPr>
        <w:numId w:val="1"/>
      </w:numPr>
      <w:spacing w:after="120" w:line="280" w:lineRule="exact"/>
      <w:contextualSpacing/>
    </w:pPr>
    <w:rPr>
      <w:rFonts w:ascii="Arial" w:eastAsia="MS Mincho" w:hAnsi="Arial" w:cs="Times New Roman"/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187D66"/>
  </w:style>
  <w:style w:type="paragraph" w:styleId="ListContinue">
    <w:name w:val="List Continue"/>
    <w:basedOn w:val="Normal"/>
    <w:uiPriority w:val="99"/>
    <w:unhideWhenUsed/>
    <w:rsid w:val="00187D66"/>
    <w:pPr>
      <w:spacing w:after="120" w:line="280" w:lineRule="exact"/>
      <w:ind w:left="283"/>
      <w:contextualSpacing/>
    </w:pPr>
    <w:rPr>
      <w:rFonts w:ascii="Arial" w:eastAsia="MS Mincho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5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5314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A7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agraph">
    <w:name w:val="paragraph"/>
    <w:basedOn w:val="Normal"/>
    <w:uiPriority w:val="99"/>
    <w:rsid w:val="00186A7E"/>
    <w:pPr>
      <w:tabs>
        <w:tab w:val="left" w:pos="567"/>
      </w:tabs>
      <w:spacing w:before="100" w:after="100" w:line="240" w:lineRule="auto"/>
    </w:pPr>
    <w:rPr>
      <w:rFonts w:ascii="Garamond" w:eastAsia="Times New Roman" w:hAnsi="Garamond" w:cs="Garamond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ED"/>
    <w:rPr>
      <w:rFonts w:ascii="Segoe UI" w:hAnsi="Segoe UI" w:cs="Segoe UI"/>
      <w:sz w:val="18"/>
      <w:szCs w:val="18"/>
    </w:rPr>
  </w:style>
  <w:style w:type="paragraph" w:customStyle="1" w:styleId="OrygenSubHeading">
    <w:name w:val="Orygen_SubHeading"/>
    <w:basedOn w:val="Normal"/>
    <w:qFormat/>
    <w:rsid w:val="003D6B60"/>
    <w:pPr>
      <w:tabs>
        <w:tab w:val="left" w:pos="284"/>
      </w:tabs>
      <w:spacing w:after="0" w:line="240" w:lineRule="auto"/>
    </w:pPr>
    <w:rPr>
      <w:rFonts w:asciiTheme="majorHAnsi" w:hAnsiTheme="majorHAnsi"/>
      <w:color w:val="00AEEF"/>
      <w:sz w:val="36"/>
      <w:szCs w:val="20"/>
      <w:lang w:val="en-US"/>
    </w:rPr>
  </w:style>
  <w:style w:type="paragraph" w:customStyle="1" w:styleId="OrygenMainHeading">
    <w:name w:val="Orygen_MainHeading"/>
    <w:basedOn w:val="Normal"/>
    <w:qFormat/>
    <w:rsid w:val="003D6B60"/>
    <w:pPr>
      <w:tabs>
        <w:tab w:val="left" w:pos="284"/>
      </w:tabs>
      <w:spacing w:after="0" w:line="240" w:lineRule="auto"/>
    </w:pPr>
    <w:rPr>
      <w:rFonts w:ascii="Calibri" w:eastAsia="Cambria" w:hAnsi="Calibri" w:cs="Times New Roman"/>
      <w:noProof/>
      <w:color w:val="FF6C2C"/>
      <w:sz w:val="48"/>
      <w:szCs w:val="20"/>
      <w:lang w:val="en-US"/>
    </w:rPr>
  </w:style>
  <w:style w:type="paragraph" w:customStyle="1" w:styleId="OrygenTextHeading">
    <w:name w:val="Orygen_TextHeading"/>
    <w:basedOn w:val="Normal"/>
    <w:qFormat/>
    <w:rsid w:val="003D6B60"/>
    <w:pPr>
      <w:tabs>
        <w:tab w:val="left" w:pos="284"/>
      </w:tabs>
      <w:spacing w:after="100" w:line="320" w:lineRule="exact"/>
    </w:pPr>
    <w:rPr>
      <w:rFonts w:asciiTheme="majorHAnsi" w:hAnsiTheme="majorHAnsi"/>
      <w:color w:val="6EC829"/>
      <w:sz w:val="28"/>
      <w:szCs w:val="20"/>
      <w:lang w:val="en-US"/>
    </w:rPr>
  </w:style>
  <w:style w:type="paragraph" w:styleId="NoSpacing">
    <w:name w:val="No Spacing"/>
    <w:uiPriority w:val="1"/>
    <w:qFormat/>
    <w:rsid w:val="005E3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Louise Chinnery</dc:creator>
  <cp:keywords/>
  <dc:description/>
  <cp:lastModifiedBy>Jacqui Faliszewski</cp:lastModifiedBy>
  <cp:revision>5</cp:revision>
  <cp:lastPrinted>2015-09-30T02:10:00Z</cp:lastPrinted>
  <dcterms:created xsi:type="dcterms:W3CDTF">2016-08-23T05:46:00Z</dcterms:created>
  <dcterms:modified xsi:type="dcterms:W3CDTF">2016-08-29T00:15:00Z</dcterms:modified>
</cp:coreProperties>
</file>